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7C" w:rsidRPr="007B44FE" w:rsidRDefault="001E1A7C" w:rsidP="007B44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bookmarkStart w:id="0" w:name="_GoBack"/>
      <w:bookmarkEnd w:id="0"/>
      <w:r w:rsidRPr="007B44FE">
        <w:rPr>
          <w:rFonts w:ascii="Courier New" w:hAnsi="Courier New" w:cs="Courier New"/>
          <w:szCs w:val="24"/>
        </w:rPr>
        <w:t xml:space="preserve">Приложение </w:t>
      </w:r>
      <w:r w:rsidR="007B44FE">
        <w:rPr>
          <w:rFonts w:ascii="Courier New" w:hAnsi="Courier New" w:cs="Courier New"/>
          <w:szCs w:val="24"/>
        </w:rPr>
        <w:t>№</w:t>
      </w:r>
      <w:r w:rsidRPr="007B44FE">
        <w:rPr>
          <w:rFonts w:ascii="Courier New" w:hAnsi="Courier New" w:cs="Courier New"/>
          <w:szCs w:val="24"/>
        </w:rPr>
        <w:t>1</w:t>
      </w:r>
    </w:p>
    <w:p w:rsidR="001E1A7C" w:rsidRPr="007B44FE" w:rsidRDefault="001E1A7C" w:rsidP="007B44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7B44FE">
        <w:rPr>
          <w:rFonts w:ascii="Courier New" w:hAnsi="Courier New" w:cs="Courier New"/>
          <w:szCs w:val="24"/>
        </w:rPr>
        <w:t xml:space="preserve">к административному регламенту </w:t>
      </w:r>
      <w:r w:rsidRPr="007B44FE">
        <w:rPr>
          <w:rFonts w:ascii="Courier New" w:eastAsia="Calibri" w:hAnsi="Courier New" w:cs="Courier New"/>
          <w:color w:val="000000"/>
          <w:szCs w:val="24"/>
        </w:rPr>
        <w:t>предоставления муниципальной услуги</w:t>
      </w:r>
      <w:r w:rsidRPr="007B44FE">
        <w:rPr>
          <w:rFonts w:ascii="Courier New" w:hAnsi="Courier New" w:cs="Courier New"/>
          <w:szCs w:val="24"/>
        </w:rPr>
        <w:t xml:space="preserve"> «Предоставление земельного участка, находящегося в муниципальной собственности</w:t>
      </w:r>
      <w:r w:rsidR="007B44FE">
        <w:rPr>
          <w:rFonts w:ascii="Courier New" w:hAnsi="Courier New" w:cs="Courier New"/>
          <w:szCs w:val="24"/>
        </w:rPr>
        <w:t xml:space="preserve"> муниципального образования «</w:t>
      </w:r>
      <w:r w:rsidR="0075687A">
        <w:rPr>
          <w:rFonts w:ascii="Courier New" w:hAnsi="Courier New" w:cs="Courier New"/>
          <w:szCs w:val="24"/>
        </w:rPr>
        <w:t>Олойское</w:t>
      </w:r>
      <w:r w:rsidR="007B44FE">
        <w:rPr>
          <w:rFonts w:ascii="Courier New" w:hAnsi="Courier New" w:cs="Courier New"/>
          <w:szCs w:val="24"/>
        </w:rPr>
        <w:t xml:space="preserve">», </w:t>
      </w:r>
      <w:r w:rsidRPr="007B44FE">
        <w:rPr>
          <w:rFonts w:ascii="Courier New" w:hAnsi="Courier New" w:cs="Courier New"/>
          <w:szCs w:val="24"/>
        </w:rPr>
        <w:t>на торгах»</w:t>
      </w:r>
    </w:p>
    <w:p w:rsidR="001E1A7C" w:rsidRPr="001E1A7C" w:rsidRDefault="001E1A7C" w:rsidP="001E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603"/>
        <w:gridCol w:w="1841"/>
        <w:gridCol w:w="115"/>
        <w:gridCol w:w="788"/>
        <w:gridCol w:w="485"/>
        <w:gridCol w:w="28"/>
        <w:gridCol w:w="569"/>
        <w:gridCol w:w="256"/>
        <w:gridCol w:w="25"/>
        <w:gridCol w:w="697"/>
        <w:gridCol w:w="1124"/>
        <w:gridCol w:w="422"/>
        <w:gridCol w:w="169"/>
        <w:gridCol w:w="36"/>
        <w:gridCol w:w="2207"/>
      </w:tblGrid>
      <w:tr w:rsidR="001E1A7C" w:rsidRPr="001E1A7C" w:rsidTr="0011416F">
        <w:tc>
          <w:tcPr>
            <w:tcW w:w="5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Лист N __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Всего листов __</w:t>
            </w:r>
          </w:p>
        </w:tc>
      </w:tr>
      <w:tr w:rsidR="001E1A7C" w:rsidRPr="001E1A7C" w:rsidTr="0011416F"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1A7C">
              <w:rPr>
                <w:rFonts w:ascii="Arial" w:hAnsi="Arial" w:cs="Arial"/>
                <w:b/>
                <w:sz w:val="24"/>
                <w:szCs w:val="24"/>
              </w:rPr>
              <w:t>в Уполномоченный орган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E1A7C" w:rsidRPr="001E1A7C" w:rsidRDefault="001E1A7C" w:rsidP="001E1A7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2.1 Регистрационный № _______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2.2. количество листов заявления _____________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2.3. количество прилагаемых документов ______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2.4. подпись _______________________________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2.5. дата "__" ____ ____ г., время __ ч., __ мин.</w:t>
            </w:r>
          </w:p>
        </w:tc>
      </w:tr>
      <w:tr w:rsidR="001E1A7C" w:rsidRPr="001E1A7C" w:rsidTr="0011416F">
        <w:trPr>
          <w:trHeight w:val="2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1A7C">
              <w:rPr>
                <w:rFonts w:ascii="Arial" w:hAnsi="Arial" w:cs="Arial"/>
                <w:b/>
                <w:sz w:val="24"/>
                <w:szCs w:val="24"/>
              </w:rPr>
              <w:t>Прошу провести аукцион по земельному участку</w:t>
            </w:r>
          </w:p>
        </w:tc>
      </w:tr>
      <w:tr w:rsidR="001E1A7C" w:rsidRPr="001E1A7C" w:rsidTr="0011416F">
        <w:trPr>
          <w:trHeight w:val="236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11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Адрес (местоположение):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1E1A7C">
              <w:rPr>
                <w:sz w:val="24"/>
                <w:szCs w:val="24"/>
              </w:rPr>
              <w:t>Вид права, на котором заявитель желает приобрести земельный участок:</w:t>
            </w:r>
          </w:p>
        </w:tc>
      </w:tr>
      <w:tr w:rsidR="001E1A7C" w:rsidRPr="001E1A7C" w:rsidTr="0011416F">
        <w:trPr>
          <w:trHeight w:val="17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19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Цель использования земельного участка:</w:t>
            </w:r>
          </w:p>
        </w:tc>
      </w:tr>
      <w:tr w:rsidR="001E1A7C" w:rsidRPr="001E1A7C" w:rsidTr="0011416F">
        <w:trPr>
          <w:trHeight w:val="471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E1A7C" w:rsidRPr="001E1A7C" w:rsidRDefault="001E1A7C" w:rsidP="001E1A7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Способ получения документов (в том числе сообщения об отказе в предоставлении земельного участка):</w:t>
            </w:r>
          </w:p>
        </w:tc>
      </w:tr>
      <w:tr w:rsidR="001E1A7C" w:rsidRPr="001E1A7C" w:rsidTr="0011416F">
        <w:trPr>
          <w:trHeight w:val="21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Лично</w:t>
            </w:r>
          </w:p>
        </w:tc>
      </w:tr>
      <w:tr w:rsidR="001E1A7C" w:rsidRPr="001E1A7C" w:rsidTr="0011416F">
        <w:trPr>
          <w:trHeight w:val="23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Заявитель:</w:t>
            </w: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физическое лицо:</w:t>
            </w: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 xml:space="preserve">имя 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(полностью):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 xml:space="preserve">отчество 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(полностью):</w:t>
            </w: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серия: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номер:</w:t>
            </w: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дата выдачи: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кем выдан:</w:t>
            </w: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адрес электронной почты:</w:t>
            </w:r>
          </w:p>
        </w:tc>
      </w:tr>
      <w:tr w:rsidR="001E1A7C" w:rsidRPr="001E1A7C" w:rsidTr="0011416F">
        <w:trPr>
          <w:trHeight w:val="2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юридическое лицо:</w:t>
            </w:r>
          </w:p>
        </w:tc>
      </w:tr>
      <w:tr w:rsidR="001E1A7C" w:rsidRPr="001E1A7C" w:rsidTr="0011416F">
        <w:trPr>
          <w:trHeight w:val="6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полное наименование:</w:t>
            </w:r>
          </w:p>
        </w:tc>
        <w:tc>
          <w:tcPr>
            <w:tcW w:w="69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ОГРН: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ИНН:</w:t>
            </w:r>
          </w:p>
        </w:tc>
      </w:tr>
      <w:tr w:rsidR="001E1A7C" w:rsidRPr="001E1A7C" w:rsidTr="0011416F">
        <w:trPr>
          <w:trHeight w:val="2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4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страна регистрации: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дата регистрации: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номер регистрации:</w:t>
            </w:r>
          </w:p>
        </w:tc>
      </w:tr>
      <w:tr w:rsidR="001E1A7C" w:rsidRPr="001E1A7C" w:rsidTr="0011416F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5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адрес электронной почты:</w:t>
            </w: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E1A7C" w:rsidRPr="001E1A7C" w:rsidTr="0011416F">
        <w:trPr>
          <w:trHeight w:val="2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88.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Документы, прилагаемые к заявлению:</w:t>
            </w:r>
          </w:p>
        </w:tc>
      </w:tr>
      <w:tr w:rsidR="001E1A7C" w:rsidRPr="001E1A7C" w:rsidTr="0011416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Оригинал в количестве ___ экз., на __ л.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Копия в количестве ___ экз., на __ л.</w:t>
            </w:r>
          </w:p>
        </w:tc>
      </w:tr>
      <w:tr w:rsidR="001E1A7C" w:rsidRPr="001E1A7C" w:rsidTr="0011416F">
        <w:trPr>
          <w:trHeight w:val="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99.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Примечание:</w:t>
            </w:r>
          </w:p>
        </w:tc>
      </w:tr>
      <w:tr w:rsidR="001E1A7C" w:rsidRPr="001E1A7C" w:rsidTr="0011416F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25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25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C" w:rsidRPr="001E1A7C" w:rsidTr="0011416F">
        <w:trPr>
          <w:trHeight w:val="20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110.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муниципальных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      </w:r>
          </w:p>
        </w:tc>
      </w:tr>
      <w:tr w:rsidR="001E1A7C" w:rsidRPr="001E1A7C" w:rsidTr="00114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111.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Настоящим также подтверждаю, что: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1E1A7C" w:rsidRPr="001E1A7C" w:rsidTr="0011416F">
        <w:trPr>
          <w:trHeight w:val="26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112.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Подпись (Инициалы, фамилия – для физического лица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Должность, инициалы, фамилия, печать (при ее наличии) – для</w:t>
            </w:r>
          </w:p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юридических лиц)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7C" w:rsidRPr="001E1A7C" w:rsidRDefault="001E1A7C" w:rsidP="001E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A7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:rsidR="001E1A7C" w:rsidRPr="001E1A7C" w:rsidRDefault="001E1A7C" w:rsidP="001E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1E1A7C" w:rsidRPr="001E1A7C" w:rsidSect="0011416F">
          <w:pgSz w:w="11906" w:h="16838"/>
          <w:pgMar w:top="956" w:right="992" w:bottom="1134" w:left="1701" w:header="568" w:footer="709" w:gutter="0"/>
          <w:cols w:space="708"/>
          <w:docGrid w:linePitch="381"/>
        </w:sectPr>
      </w:pPr>
    </w:p>
    <w:p w:rsidR="00337434" w:rsidRPr="007B44FE" w:rsidRDefault="00337434" w:rsidP="003374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7B44FE">
        <w:rPr>
          <w:rFonts w:ascii="Courier New" w:hAnsi="Courier New" w:cs="Courier New"/>
          <w:szCs w:val="24"/>
        </w:rPr>
        <w:lastRenderedPageBreak/>
        <w:t xml:space="preserve">Приложение </w:t>
      </w:r>
      <w:r>
        <w:rPr>
          <w:rFonts w:ascii="Courier New" w:hAnsi="Courier New" w:cs="Courier New"/>
          <w:szCs w:val="24"/>
        </w:rPr>
        <w:t>№2</w:t>
      </w:r>
    </w:p>
    <w:p w:rsidR="00337434" w:rsidRPr="007B44FE" w:rsidRDefault="00337434" w:rsidP="003374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7B44FE">
        <w:rPr>
          <w:rFonts w:ascii="Courier New" w:hAnsi="Courier New" w:cs="Courier New"/>
          <w:szCs w:val="24"/>
        </w:rPr>
        <w:t xml:space="preserve">к административному регламенту </w:t>
      </w:r>
      <w:r w:rsidRPr="007B44FE">
        <w:rPr>
          <w:rFonts w:ascii="Courier New" w:eastAsia="Calibri" w:hAnsi="Courier New" w:cs="Courier New"/>
          <w:color w:val="000000"/>
          <w:szCs w:val="24"/>
        </w:rPr>
        <w:t>предоставления муниципальной услуги</w:t>
      </w:r>
      <w:r w:rsidRPr="007B44FE">
        <w:rPr>
          <w:rFonts w:ascii="Courier New" w:hAnsi="Courier New" w:cs="Courier New"/>
          <w:szCs w:val="24"/>
        </w:rPr>
        <w:t xml:space="preserve"> «Предоставление земельного участка, находящегося в муниципальной собственности</w:t>
      </w:r>
      <w:r>
        <w:rPr>
          <w:rFonts w:ascii="Courier New" w:hAnsi="Courier New" w:cs="Courier New"/>
          <w:szCs w:val="24"/>
        </w:rPr>
        <w:t xml:space="preserve"> муниципального образования «</w:t>
      </w:r>
      <w:r w:rsidR="0075687A">
        <w:rPr>
          <w:rFonts w:ascii="Courier New" w:hAnsi="Courier New" w:cs="Courier New"/>
          <w:szCs w:val="24"/>
        </w:rPr>
        <w:t>Олойское</w:t>
      </w:r>
      <w:r>
        <w:rPr>
          <w:rFonts w:ascii="Courier New" w:hAnsi="Courier New" w:cs="Courier New"/>
          <w:szCs w:val="24"/>
        </w:rPr>
        <w:t xml:space="preserve">», </w:t>
      </w:r>
      <w:r w:rsidRPr="007B44FE">
        <w:rPr>
          <w:rFonts w:ascii="Courier New" w:hAnsi="Courier New" w:cs="Courier New"/>
          <w:szCs w:val="24"/>
        </w:rPr>
        <w:t>на торгах»</w:t>
      </w: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337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1A7C">
        <w:rPr>
          <w:rFonts w:ascii="Arial" w:hAnsi="Arial" w:cs="Arial"/>
          <w:sz w:val="24"/>
          <w:szCs w:val="24"/>
        </w:rPr>
        <w:t>БЛОК-СХЕМА</w:t>
      </w:r>
    </w:p>
    <w:p w:rsidR="001E1A7C" w:rsidRPr="001E1A7C" w:rsidRDefault="001E1A7C" w:rsidP="00337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1A7C">
        <w:rPr>
          <w:rFonts w:ascii="Arial" w:hAnsi="Arial" w:cs="Arial"/>
          <w:sz w:val="24"/>
          <w:szCs w:val="24"/>
        </w:rPr>
        <w:t>АДМИНИСТРАТИВНЫХ ПРОЦЕДУР ПРЕДОСТАВЛЕНИЯ</w:t>
      </w:r>
    </w:p>
    <w:p w:rsidR="001E1A7C" w:rsidRPr="001E1A7C" w:rsidRDefault="001E1A7C" w:rsidP="00337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1A7C">
        <w:rPr>
          <w:rFonts w:ascii="Arial" w:hAnsi="Arial" w:cs="Arial"/>
          <w:sz w:val="24"/>
          <w:szCs w:val="24"/>
        </w:rPr>
        <w:t>МУНИЦИПАЛЬНОЙ УСЛУГИ</w:t>
      </w:r>
    </w:p>
    <w:p w:rsidR="001E1A7C" w:rsidRPr="001E1A7C" w:rsidRDefault="006D7EF2" w:rsidP="001E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169545</wp:posOffset>
                </wp:positionV>
                <wp:extent cx="6468110" cy="607695"/>
                <wp:effectExtent l="0" t="0" r="8890" b="190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68110" cy="6076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A" w:rsidRPr="00FD7157" w:rsidRDefault="0075687A" w:rsidP="001E1A7C">
                            <w:pPr>
                              <w:tabs>
                                <w:tab w:val="left" w:pos="1105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715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и регистрация заявления и документов, подлежащих представлению заявителем </w:t>
                            </w:r>
                          </w:p>
                          <w:p w:rsidR="0075687A" w:rsidRPr="00FD7157" w:rsidRDefault="0075687A" w:rsidP="001E1A7C">
                            <w:pPr>
                              <w:tabs>
                                <w:tab w:val="left" w:pos="1105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715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(1 календарный день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 дня поступления заявления и документов</w:t>
                            </w:r>
                            <w:r w:rsidRPr="00FD715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6" o:spid="_x0000_s1026" type="#_x0000_t109" style="position:absolute;left:0;text-align:left;margin-left:22.5pt;margin-top:13.35pt;width:509.3pt;height:47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">
                <v:textbox>
                  <w:txbxContent>
                    <w:p w:rsidR="0075687A" w:rsidRPr="00FD7157" w:rsidRDefault="0075687A" w:rsidP="001E1A7C">
                      <w:pPr>
                        <w:tabs>
                          <w:tab w:val="left" w:pos="1105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715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и регистрация заявления и документов, подлежащих представлению заявителем </w:t>
                      </w:r>
                    </w:p>
                    <w:p w:rsidR="0075687A" w:rsidRPr="00FD7157" w:rsidRDefault="0075687A" w:rsidP="001E1A7C">
                      <w:pPr>
                        <w:tabs>
                          <w:tab w:val="left" w:pos="1105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715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(1 календарный день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 дня поступления заявления и документов</w:t>
                      </w:r>
                      <w:r w:rsidRPr="00FD715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E1A7C" w:rsidRPr="001E1A7C" w:rsidRDefault="001E1A7C" w:rsidP="001E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6D7EF2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3406139</wp:posOffset>
                </wp:positionH>
                <wp:positionV relativeFrom="paragraph">
                  <wp:posOffset>8890</wp:posOffset>
                </wp:positionV>
                <wp:extent cx="0" cy="165735"/>
                <wp:effectExtent l="76200" t="0" r="38100" b="43815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45AAE" id="Line 28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8.2pt,.7pt" to="268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GPJwIAAEo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1E1A7C" w:rsidRPr="001E1A7C" w:rsidRDefault="006D7EF2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45720</wp:posOffset>
                </wp:positionV>
                <wp:extent cx="6461760" cy="607060"/>
                <wp:effectExtent l="0" t="0" r="0" b="254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6070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A" w:rsidRDefault="0075687A" w:rsidP="001E1A7C">
                            <w:pPr>
                              <w:jc w:val="center"/>
                              <w:rPr>
                                <w:rStyle w:val="FontStyle61"/>
                              </w:rPr>
                            </w:pPr>
                            <w:r w:rsidRPr="004A363A">
                              <w:rPr>
                                <w:rStyle w:val="FontStyle61"/>
                              </w:rPr>
                              <w:t xml:space="preserve">Формирование и направление межведомственных запросов </w:t>
                            </w:r>
                            <w:r>
                              <w:rPr>
                                <w:rStyle w:val="FontStyle61"/>
                              </w:rPr>
                              <w:t>в органы, участвующие в предоставлении муниципальной услуги</w:t>
                            </w:r>
                          </w:p>
                          <w:p w:rsidR="0075687A" w:rsidRPr="003E3125" w:rsidRDefault="0075687A" w:rsidP="001E1A7C">
                            <w:pPr>
                              <w:jc w:val="center"/>
                            </w:pPr>
                            <w:r w:rsidRPr="00706947">
                              <w:rPr>
                                <w:rStyle w:val="FontStyle61"/>
                              </w:rPr>
                              <w:t>(</w:t>
                            </w:r>
                            <w:r w:rsidRPr="003E3125">
                              <w:rPr>
                                <w:rStyle w:val="FontStyle61"/>
                                <w:sz w:val="22"/>
                                <w:szCs w:val="22"/>
                              </w:rPr>
                              <w:t>1 рабочий день со дня регистрации заявления, 5 рабочих дней – подготовка ответов на запросы)</w:t>
                            </w:r>
                          </w:p>
                          <w:p w:rsidR="0075687A" w:rsidRPr="00AC3FDE" w:rsidRDefault="0075687A" w:rsidP="001E1A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7" type="#_x0000_t109" style="position:absolute;left:0;text-align:left;margin-left:22.5pt;margin-top:3.6pt;width:508.8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">
                <v:textbox>
                  <w:txbxContent>
                    <w:p w:rsidR="0075687A" w:rsidRDefault="0075687A" w:rsidP="001E1A7C">
                      <w:pPr>
                        <w:jc w:val="center"/>
                        <w:rPr>
                          <w:rStyle w:val="FontStyle61"/>
                        </w:rPr>
                      </w:pPr>
                      <w:r w:rsidRPr="004A363A">
                        <w:rPr>
                          <w:rStyle w:val="FontStyle61"/>
                        </w:rPr>
                        <w:t xml:space="preserve">Формирование и направление межведомственных запросов </w:t>
                      </w:r>
                      <w:r>
                        <w:rPr>
                          <w:rStyle w:val="FontStyle61"/>
                        </w:rPr>
                        <w:t>в органы, участвующие в предоставлении муниципальной услуги</w:t>
                      </w:r>
                    </w:p>
                    <w:p w:rsidR="0075687A" w:rsidRPr="003E3125" w:rsidRDefault="0075687A" w:rsidP="001E1A7C">
                      <w:pPr>
                        <w:jc w:val="center"/>
                      </w:pPr>
                      <w:r w:rsidRPr="00706947">
                        <w:rPr>
                          <w:rStyle w:val="FontStyle61"/>
                        </w:rPr>
                        <w:t>(</w:t>
                      </w:r>
                      <w:r w:rsidRPr="003E3125">
                        <w:rPr>
                          <w:rStyle w:val="FontStyle61"/>
                          <w:sz w:val="22"/>
                          <w:szCs w:val="22"/>
                        </w:rPr>
                        <w:t>1 рабочий день со дня регистрации заявления, 5 рабочих дней – подготовка ответов на запросы)</w:t>
                      </w:r>
                    </w:p>
                    <w:p w:rsidR="0075687A" w:rsidRPr="00AC3FDE" w:rsidRDefault="0075687A" w:rsidP="001E1A7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1A7C" w:rsidRPr="001E1A7C" w:rsidRDefault="001E1A7C" w:rsidP="001E1A7C">
      <w:pPr>
        <w:pStyle w:val="af9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E1A7C">
        <w:rPr>
          <w:rFonts w:ascii="Arial" w:hAnsi="Arial" w:cs="Arial"/>
          <w:b/>
          <w:sz w:val="24"/>
          <w:szCs w:val="24"/>
        </w:rPr>
        <w:tab/>
      </w:r>
      <w:r w:rsidRPr="001E1A7C">
        <w:rPr>
          <w:rFonts w:ascii="Arial" w:hAnsi="Arial" w:cs="Arial"/>
          <w:b/>
          <w:sz w:val="24"/>
          <w:szCs w:val="24"/>
        </w:rPr>
        <w:tab/>
      </w:r>
    </w:p>
    <w:p w:rsidR="001E1A7C" w:rsidRPr="001E1A7C" w:rsidRDefault="001E1A7C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6D7EF2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3406139</wp:posOffset>
                </wp:positionH>
                <wp:positionV relativeFrom="paragraph">
                  <wp:posOffset>635</wp:posOffset>
                </wp:positionV>
                <wp:extent cx="0" cy="176530"/>
                <wp:effectExtent l="76200" t="0" r="38100" b="3302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F2D3A" id="Line 4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8.2pt,.05pt" to="268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5o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1E1A7C" w:rsidRPr="001E1A7C" w:rsidRDefault="006D7EF2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47625</wp:posOffset>
                </wp:positionV>
                <wp:extent cx="6468110" cy="438150"/>
                <wp:effectExtent l="0" t="0" r="8890" b="0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10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A" w:rsidRPr="00FD7157" w:rsidRDefault="0075687A" w:rsidP="001E1A7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715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решения по результатам рассмотрения заявления</w:t>
                            </w:r>
                          </w:p>
                          <w:p w:rsidR="0075687A" w:rsidRPr="00FD7157" w:rsidRDefault="0075687A" w:rsidP="001E1A7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715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(в срок не более чем 59 календарных дней со дня </w:t>
                            </w:r>
                            <w:r w:rsidRPr="00FD7157">
                              <w:rPr>
                                <w:rStyle w:val="FontStyle61"/>
                              </w:rPr>
                              <w:t>регистрации заявления</w:t>
                            </w:r>
                            <w:r w:rsidRPr="00FD715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8" type="#_x0000_t109" style="position:absolute;left:0;text-align:left;margin-left:22.5pt;margin-top:3.75pt;width:509.3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">
                <v:textbox>
                  <w:txbxContent>
                    <w:p w:rsidR="0075687A" w:rsidRPr="00FD7157" w:rsidRDefault="0075687A" w:rsidP="001E1A7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715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решения по результатам рассмотрения заявления</w:t>
                      </w:r>
                    </w:p>
                    <w:p w:rsidR="0075687A" w:rsidRPr="00FD7157" w:rsidRDefault="0075687A" w:rsidP="001E1A7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715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(в срок не более чем 59 календарных дней со дня </w:t>
                      </w:r>
                      <w:r w:rsidRPr="00FD7157">
                        <w:rPr>
                          <w:rStyle w:val="FontStyle61"/>
                        </w:rPr>
                        <w:t>регистрации заявления</w:t>
                      </w:r>
                      <w:r w:rsidRPr="00FD715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E1A7C" w:rsidRPr="001E1A7C" w:rsidRDefault="001E1A7C" w:rsidP="001E1A7C">
      <w:pPr>
        <w:pStyle w:val="ConsPlusNonformat"/>
        <w:widowControl/>
        <w:tabs>
          <w:tab w:val="left" w:pos="524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6D7EF2" w:rsidP="001E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3406139</wp:posOffset>
                </wp:positionH>
                <wp:positionV relativeFrom="paragraph">
                  <wp:posOffset>22860</wp:posOffset>
                </wp:positionV>
                <wp:extent cx="0" cy="299085"/>
                <wp:effectExtent l="76200" t="0" r="38100" b="4381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2549F" id="Line 2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8.2pt,1.8pt" to="268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v5JgIAAEoEAAAOAAAAZHJzL2Uyb0RvYy54bWysVMGO2jAQvVfqP1i+QxI2U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1E1A7C" w:rsidRPr="001E1A7C" w:rsidRDefault="006D7EF2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117475</wp:posOffset>
                </wp:positionV>
                <wp:extent cx="6468110" cy="451485"/>
                <wp:effectExtent l="0" t="0" r="8890" b="571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10" cy="4514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A" w:rsidRDefault="0075687A" w:rsidP="001E1A7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Проведение аукциона</w:t>
                            </w:r>
                          </w:p>
                          <w:p w:rsidR="0075687A" w:rsidRPr="00FD7157" w:rsidRDefault="0075687A" w:rsidP="001E1A7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(в срок, установленный статьями 39.11 – 39.13 ЗК РФ)</w:t>
                            </w:r>
                            <w:r w:rsidRPr="00FD715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9" type="#_x0000_t109" style="position:absolute;left:0;text-align:left;margin-left:22.5pt;margin-top:9.25pt;width:509.3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">
                <v:textbox>
                  <w:txbxContent>
                    <w:p w:rsidR="0075687A" w:rsidRDefault="0075687A" w:rsidP="001E1A7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Проведение аукциона</w:t>
                      </w:r>
                    </w:p>
                    <w:p w:rsidR="0075687A" w:rsidRPr="00FD7157" w:rsidRDefault="0075687A" w:rsidP="001E1A7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(в срок, установленный статьями 39.11 – 39.13 ЗК РФ)</w:t>
                      </w:r>
                      <w:r w:rsidRPr="00FD715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E1A7C" w:rsidRPr="001E1A7C" w:rsidRDefault="001E1A7C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6D7EF2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3406139</wp:posOffset>
                </wp:positionH>
                <wp:positionV relativeFrom="paragraph">
                  <wp:posOffset>180340</wp:posOffset>
                </wp:positionV>
                <wp:extent cx="0" cy="299085"/>
                <wp:effectExtent l="76200" t="0" r="38100" b="43815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50F38" id="Line 28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8.2pt,14.2pt" to="268.2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6D7EF2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70485</wp:posOffset>
                </wp:positionV>
                <wp:extent cx="6468110" cy="441960"/>
                <wp:effectExtent l="13335" t="10160" r="5080" b="50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1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A" w:rsidRPr="005768F2" w:rsidRDefault="0075687A" w:rsidP="001E1A7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68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Заключение договора и выдача заявителю результата муниципальной услуги</w:t>
                            </w:r>
                          </w:p>
                          <w:p w:rsidR="0075687A" w:rsidRPr="005768F2" w:rsidRDefault="0075687A" w:rsidP="001E1A7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68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течение 30 календарных дней со дня утверждения протокола о результатах аукциона</w:t>
                            </w:r>
                            <w:r w:rsidRPr="005768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22.5pt;margin-top:5.55pt;width:509.3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">
                <v:textbox>
                  <w:txbxContent>
                    <w:p w:rsidR="0075687A" w:rsidRPr="005768F2" w:rsidRDefault="0075687A" w:rsidP="001E1A7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768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Заключение договора и выдача заявителю результата муниципальной услуги</w:t>
                      </w:r>
                    </w:p>
                    <w:p w:rsidR="0075687A" w:rsidRPr="005768F2" w:rsidRDefault="0075687A" w:rsidP="001E1A7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768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течение 30 календарных дней со дня утверждения протокола о результатах аукциона</w:t>
                      </w:r>
                      <w:r w:rsidRPr="005768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A7C" w:rsidRPr="001E1A7C" w:rsidRDefault="001E1A7C" w:rsidP="001E1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683C" w:rsidRDefault="0020683C"/>
    <w:sectPr w:rsidR="0020683C" w:rsidSect="0011416F"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A2" w:rsidRDefault="00154BA2" w:rsidP="001E1A7C">
      <w:pPr>
        <w:spacing w:after="0" w:line="240" w:lineRule="auto"/>
      </w:pPr>
      <w:r>
        <w:separator/>
      </w:r>
    </w:p>
  </w:endnote>
  <w:endnote w:type="continuationSeparator" w:id="0">
    <w:p w:rsidR="00154BA2" w:rsidRDefault="00154BA2" w:rsidP="001E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A2" w:rsidRDefault="00154BA2" w:rsidP="001E1A7C">
      <w:pPr>
        <w:spacing w:after="0" w:line="240" w:lineRule="auto"/>
      </w:pPr>
      <w:r>
        <w:separator/>
      </w:r>
    </w:p>
  </w:footnote>
  <w:footnote w:type="continuationSeparator" w:id="0">
    <w:p w:rsidR="00154BA2" w:rsidRDefault="00154BA2" w:rsidP="001E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7C"/>
    <w:rsid w:val="0006588B"/>
    <w:rsid w:val="00092B96"/>
    <w:rsid w:val="000B050B"/>
    <w:rsid w:val="000E5772"/>
    <w:rsid w:val="0011416F"/>
    <w:rsid w:val="00154BA2"/>
    <w:rsid w:val="001631EC"/>
    <w:rsid w:val="001939AC"/>
    <w:rsid w:val="001A21E2"/>
    <w:rsid w:val="001E1A7C"/>
    <w:rsid w:val="002053C6"/>
    <w:rsid w:val="0020683C"/>
    <w:rsid w:val="002304E6"/>
    <w:rsid w:val="002E0F96"/>
    <w:rsid w:val="002E2E01"/>
    <w:rsid w:val="00337434"/>
    <w:rsid w:val="004230D1"/>
    <w:rsid w:val="00454287"/>
    <w:rsid w:val="004E5F6A"/>
    <w:rsid w:val="005B167E"/>
    <w:rsid w:val="005C734D"/>
    <w:rsid w:val="00627574"/>
    <w:rsid w:val="00657FCD"/>
    <w:rsid w:val="00696163"/>
    <w:rsid w:val="006C42AD"/>
    <w:rsid w:val="006D7EF2"/>
    <w:rsid w:val="006E34DC"/>
    <w:rsid w:val="007137B9"/>
    <w:rsid w:val="00713AE9"/>
    <w:rsid w:val="00742313"/>
    <w:rsid w:val="0075687A"/>
    <w:rsid w:val="0076279D"/>
    <w:rsid w:val="00766D43"/>
    <w:rsid w:val="007949F7"/>
    <w:rsid w:val="007B44FE"/>
    <w:rsid w:val="007C5DDB"/>
    <w:rsid w:val="007C7E3D"/>
    <w:rsid w:val="007D0FE5"/>
    <w:rsid w:val="007F7C39"/>
    <w:rsid w:val="008D4832"/>
    <w:rsid w:val="009D3C47"/>
    <w:rsid w:val="00AC17ED"/>
    <w:rsid w:val="00AC50C9"/>
    <w:rsid w:val="00AD7416"/>
    <w:rsid w:val="00B84C11"/>
    <w:rsid w:val="00B918FB"/>
    <w:rsid w:val="00C32B2C"/>
    <w:rsid w:val="00C80D13"/>
    <w:rsid w:val="00CF78D1"/>
    <w:rsid w:val="00D4637A"/>
    <w:rsid w:val="00DF229D"/>
    <w:rsid w:val="00E21846"/>
    <w:rsid w:val="00E80F01"/>
    <w:rsid w:val="00EC2813"/>
    <w:rsid w:val="00ED5291"/>
    <w:rsid w:val="00F6704A"/>
    <w:rsid w:val="00F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8B045-E79E-48EA-90CF-37DF6848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A7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A7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A7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A7C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"/>
    <w:semiHidden/>
    <w:rsid w:val="001E1A7C"/>
    <w:rPr>
      <w:rFonts w:ascii="Calibri Light" w:eastAsia="Times New Roman" w:hAnsi="Calibri Light" w:cs="Times New Roman"/>
      <w:i/>
      <w:iCs/>
      <w:color w:val="2E74B5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E1A7C"/>
    <w:rPr>
      <w:rFonts w:ascii="Calibri Light" w:eastAsia="Times New Roman" w:hAnsi="Calibri Light" w:cs="Times New Roman"/>
      <w:color w:val="2E74B5"/>
      <w:sz w:val="28"/>
      <w:szCs w:val="20"/>
    </w:rPr>
  </w:style>
  <w:style w:type="table" w:styleId="a3">
    <w:name w:val="Table Grid"/>
    <w:basedOn w:val="a1"/>
    <w:uiPriority w:val="39"/>
    <w:rsid w:val="001E1A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E1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E1A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1E1A7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E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E1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E1A7C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1E1A7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E1A7C"/>
    <w:rPr>
      <w:rFonts w:ascii="Tms Rmn" w:eastAsia="Times New Roman" w:hAnsi="Tms Rmn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1E1A7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E1A7C"/>
    <w:rPr>
      <w:rFonts w:ascii="Tms Rmn" w:eastAsia="Times New Roman" w:hAnsi="Tms Rm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1E1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1E1A7C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1E1A7C"/>
  </w:style>
  <w:style w:type="character" w:styleId="ab">
    <w:name w:val="Placeholder Text"/>
    <w:uiPriority w:val="99"/>
    <w:semiHidden/>
    <w:rsid w:val="001E1A7C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1E1A7C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1A7C"/>
    <w:rPr>
      <w:rFonts w:ascii="Tahoma" w:eastAsia="Times New Roman" w:hAnsi="Tahoma" w:cs="Tahoma"/>
      <w:sz w:val="16"/>
      <w:szCs w:val="16"/>
    </w:rPr>
  </w:style>
  <w:style w:type="character" w:customStyle="1" w:styleId="r">
    <w:name w:val="r"/>
    <w:basedOn w:val="a0"/>
    <w:rsid w:val="001E1A7C"/>
  </w:style>
  <w:style w:type="paragraph" w:customStyle="1" w:styleId="ConsNormal">
    <w:name w:val="ConsNormal"/>
    <w:uiPriority w:val="99"/>
    <w:rsid w:val="001E1A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uiPriority w:val="22"/>
    <w:qFormat/>
    <w:rsid w:val="001E1A7C"/>
    <w:rPr>
      <w:b/>
      <w:bCs/>
    </w:rPr>
  </w:style>
  <w:style w:type="character" w:customStyle="1" w:styleId="apple-converted-space">
    <w:name w:val="apple-converted-space"/>
    <w:basedOn w:val="a0"/>
    <w:rsid w:val="001E1A7C"/>
  </w:style>
  <w:style w:type="character" w:styleId="af">
    <w:name w:val="annotation reference"/>
    <w:uiPriority w:val="99"/>
    <w:semiHidden/>
    <w:unhideWhenUsed/>
    <w:rsid w:val="001E1A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E1A7C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E1A7C"/>
    <w:rPr>
      <w:rFonts w:ascii="Tms Rmn" w:eastAsia="Times New Roman" w:hAnsi="Tms Rm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E1A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E1A7C"/>
    <w:rPr>
      <w:rFonts w:ascii="Tms Rmn" w:eastAsia="Times New Roman" w:hAnsi="Tms Rmn"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1E1A7C"/>
    <w:pPr>
      <w:spacing w:after="0" w:line="240" w:lineRule="auto"/>
    </w:pPr>
    <w:rPr>
      <w:rFonts w:ascii="Tms Rmn" w:eastAsia="Times New Roman" w:hAnsi="Tms Rmn" w:cs="Times New Roman"/>
      <w:sz w:val="28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1E1A7C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E1A7C"/>
    <w:rPr>
      <w:rFonts w:ascii="Tms Rmn" w:eastAsia="Times New Roman" w:hAnsi="Tms Rmn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1E1A7C"/>
    <w:rPr>
      <w:vertAlign w:val="superscript"/>
    </w:rPr>
  </w:style>
  <w:style w:type="character" w:styleId="af8">
    <w:name w:val="page number"/>
    <w:basedOn w:val="a0"/>
    <w:rsid w:val="001E1A7C"/>
  </w:style>
  <w:style w:type="paragraph" w:styleId="af9">
    <w:name w:val="Plain Text"/>
    <w:basedOn w:val="a"/>
    <w:link w:val="afa"/>
    <w:uiPriority w:val="99"/>
    <w:unhideWhenUsed/>
    <w:rsid w:val="001E1A7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1E1A7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onsPlusNormal0">
    <w:name w:val="ConsPlusNormal Знак"/>
    <w:link w:val="ConsPlusNormal"/>
    <w:locked/>
    <w:rsid w:val="001E1A7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E1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uiPriority w:val="99"/>
    <w:rsid w:val="001E1A7C"/>
    <w:rPr>
      <w:rFonts w:ascii="Times New Roman" w:hAnsi="Times New Roman" w:cs="Times New Roman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713AE9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Алёна Викторовна</cp:lastModifiedBy>
  <cp:revision>3</cp:revision>
  <dcterms:created xsi:type="dcterms:W3CDTF">2019-02-05T07:55:00Z</dcterms:created>
  <dcterms:modified xsi:type="dcterms:W3CDTF">2019-02-05T07:55:00Z</dcterms:modified>
</cp:coreProperties>
</file>